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C23A2" w14:textId="25A6F8B7" w:rsidR="00F65C4C" w:rsidRPr="00056FFF" w:rsidRDefault="00CC2F24" w:rsidP="00A325D6">
      <w:pPr>
        <w:tabs>
          <w:tab w:val="left" w:pos="1018"/>
        </w:tabs>
        <w:jc w:val="center"/>
        <w:rPr>
          <w:rFonts w:ascii="Avenir Next" w:eastAsia="Avenir Next Demi Bold" w:hAnsi="Avenir Next" w:cs="Avenir Next Demi Bold"/>
          <w:b/>
          <w:sz w:val="40"/>
          <w:szCs w:val="40"/>
        </w:rPr>
      </w:pPr>
      <w:r>
        <w:rPr>
          <w:rFonts w:ascii="Avenir Next" w:eastAsia="Avenir Next Demi Bold" w:hAnsi="Avenir Next" w:cs="Avenir Next Demi Bold"/>
          <w:b/>
          <w:sz w:val="40"/>
          <w:szCs w:val="40"/>
        </w:rPr>
        <w:t>MEDUZA</w:t>
      </w:r>
      <w:r w:rsidRPr="00CC2F24">
        <w:rPr>
          <w:rFonts w:ascii="Avenir Next" w:eastAsia="Avenir Next Demi Bold" w:hAnsi="Avenir Next" w:cs="Avenir Next Demi Bold"/>
          <w:b/>
          <w:sz w:val="40"/>
          <w:szCs w:val="40"/>
        </w:rPr>
        <w:t>³</w:t>
      </w:r>
    </w:p>
    <w:p w14:paraId="566FA3A8" w14:textId="77777777" w:rsidR="00F65C4C" w:rsidRPr="00056FFF" w:rsidRDefault="00F65C4C" w:rsidP="00A325D6">
      <w:pPr>
        <w:tabs>
          <w:tab w:val="left" w:pos="2716"/>
        </w:tabs>
        <w:spacing w:line="276" w:lineRule="auto"/>
        <w:jc w:val="both"/>
        <w:rPr>
          <w:rFonts w:ascii="Avenir Next" w:eastAsia="Avenir Next Demi Bold" w:hAnsi="Avenir Next" w:cs="Avenir Next Demi Bold"/>
          <w:sz w:val="22"/>
        </w:rPr>
      </w:pPr>
    </w:p>
    <w:p w14:paraId="1579B3E6" w14:textId="13B110C0" w:rsidR="00CC2F24" w:rsidRDefault="00CC2F24" w:rsidP="00CC2F24">
      <w:pPr>
        <w:tabs>
          <w:tab w:val="left" w:pos="2716"/>
        </w:tabs>
        <w:spacing w:line="276" w:lineRule="auto"/>
        <w:jc w:val="both"/>
        <w:rPr>
          <w:rFonts w:ascii="Avenir Next" w:eastAsia="Avenir Next Demi Bold" w:hAnsi="Avenir Next" w:cs="Avenir Next Demi Bold"/>
          <w:sz w:val="22"/>
        </w:rPr>
      </w:pPr>
      <w:r w:rsidRPr="00CC2F24">
        <w:rPr>
          <w:rFonts w:ascii="Avenir Next" w:eastAsia="Avenir Next Demi Bold" w:hAnsi="Avenir Next" w:cs="Avenir Next Demi Bold"/>
          <w:sz w:val="22"/>
        </w:rPr>
        <w:t>MEDUZA³ bringen ihre hybride Live-Show 2026 nach Deutschland!</w:t>
      </w:r>
      <w:r>
        <w:rPr>
          <w:rFonts w:ascii="Avenir Next" w:eastAsia="Avenir Next Demi Bold" w:hAnsi="Avenir Next" w:cs="Avenir Next Demi Bold"/>
          <w:sz w:val="22"/>
        </w:rPr>
        <w:t xml:space="preserve"> </w:t>
      </w:r>
      <w:r w:rsidRPr="00CC2F24">
        <w:rPr>
          <w:rFonts w:ascii="Avenir Next" w:eastAsia="Avenir Next Demi Bold" w:hAnsi="Avenir Next" w:cs="Avenir Next Demi Bold"/>
          <w:sz w:val="22"/>
        </w:rPr>
        <w:t>Das Grammy-nominierte italienische Electro-Trio macht im Februar Halt in Köln und Frankfurt.</w:t>
      </w:r>
    </w:p>
    <w:p w14:paraId="155B2E12" w14:textId="77777777" w:rsidR="00CC2F24" w:rsidRPr="00CC2F24" w:rsidRDefault="00CC2F24" w:rsidP="00CC2F24">
      <w:pPr>
        <w:tabs>
          <w:tab w:val="left" w:pos="2716"/>
        </w:tabs>
        <w:spacing w:line="276" w:lineRule="auto"/>
        <w:jc w:val="both"/>
        <w:rPr>
          <w:rFonts w:ascii="Avenir Next" w:eastAsia="Avenir Next Demi Bold" w:hAnsi="Avenir Next" w:cs="Avenir Next Demi Bold"/>
          <w:sz w:val="22"/>
        </w:rPr>
      </w:pPr>
    </w:p>
    <w:p w14:paraId="78F730FA" w14:textId="4FCDE748" w:rsidR="00CC2F24" w:rsidRDefault="00CC2F24" w:rsidP="00CC2F24">
      <w:pPr>
        <w:tabs>
          <w:tab w:val="left" w:pos="2716"/>
        </w:tabs>
        <w:spacing w:line="276" w:lineRule="auto"/>
        <w:jc w:val="both"/>
        <w:rPr>
          <w:rFonts w:ascii="Avenir Next" w:eastAsia="Avenir Next Demi Bold" w:hAnsi="Avenir Next" w:cs="Avenir Next Demi Bold"/>
          <w:sz w:val="22"/>
        </w:rPr>
      </w:pPr>
      <w:r w:rsidRPr="00CC2F24">
        <w:rPr>
          <w:rFonts w:ascii="Avenir Next" w:eastAsia="Avenir Next Demi Bold" w:hAnsi="Avenir Next" w:cs="Avenir Next Demi Bold"/>
          <w:sz w:val="22"/>
        </w:rPr>
        <w:t xml:space="preserve">Seit ihrem weltweiten Durchbruch mit „Piece </w:t>
      </w:r>
      <w:proofErr w:type="spellStart"/>
      <w:r w:rsidRPr="00CC2F24">
        <w:rPr>
          <w:rFonts w:ascii="Avenir Next" w:eastAsia="Avenir Next Demi Bold" w:hAnsi="Avenir Next" w:cs="Avenir Next Demi Bold"/>
          <w:sz w:val="22"/>
        </w:rPr>
        <w:t>of</w:t>
      </w:r>
      <w:proofErr w:type="spellEnd"/>
      <w:r w:rsidRPr="00CC2F24">
        <w:rPr>
          <w:rFonts w:ascii="Avenir Next" w:eastAsia="Avenir Next Demi Bold" w:hAnsi="Avenir Next" w:cs="Avenir Next Demi Bold"/>
          <w:sz w:val="22"/>
        </w:rPr>
        <w:t xml:space="preserve"> </w:t>
      </w:r>
      <w:proofErr w:type="spellStart"/>
      <w:r w:rsidRPr="00CC2F24">
        <w:rPr>
          <w:rFonts w:ascii="Avenir Next" w:eastAsia="Avenir Next Demi Bold" w:hAnsi="Avenir Next" w:cs="Avenir Next Demi Bold"/>
          <w:sz w:val="22"/>
        </w:rPr>
        <w:t>Your</w:t>
      </w:r>
      <w:proofErr w:type="spellEnd"/>
      <w:r w:rsidRPr="00CC2F24">
        <w:rPr>
          <w:rFonts w:ascii="Avenir Next" w:eastAsia="Avenir Next Demi Bold" w:hAnsi="Avenir Next" w:cs="Avenir Next Demi Bold"/>
          <w:sz w:val="22"/>
        </w:rPr>
        <w:t xml:space="preserve"> Heart“ </w:t>
      </w:r>
      <w:proofErr w:type="spellStart"/>
      <w:r w:rsidRPr="00CC2F24">
        <w:rPr>
          <w:rFonts w:ascii="Avenir Next" w:eastAsia="Avenir Next Demi Bold" w:hAnsi="Avenir Next" w:cs="Avenir Next Demi Bold"/>
          <w:sz w:val="22"/>
        </w:rPr>
        <w:t>feat</w:t>
      </w:r>
      <w:proofErr w:type="spellEnd"/>
      <w:r w:rsidRPr="00CC2F24">
        <w:rPr>
          <w:rFonts w:ascii="Avenir Next" w:eastAsia="Avenir Next Demi Bold" w:hAnsi="Avenir Next" w:cs="Avenir Next Demi Bold"/>
          <w:sz w:val="22"/>
        </w:rPr>
        <w:t xml:space="preserve">. </w:t>
      </w:r>
      <w:proofErr w:type="spellStart"/>
      <w:r w:rsidRPr="00CC2F24">
        <w:rPr>
          <w:rFonts w:ascii="Avenir Next" w:eastAsia="Avenir Next Demi Bold" w:hAnsi="Avenir Next" w:cs="Avenir Next Demi Bold"/>
          <w:sz w:val="22"/>
        </w:rPr>
        <w:t>Goodboys</w:t>
      </w:r>
      <w:proofErr w:type="spellEnd"/>
      <w:r w:rsidRPr="00CC2F24">
        <w:rPr>
          <w:rFonts w:ascii="Avenir Next" w:eastAsia="Avenir Next Demi Bold" w:hAnsi="Avenir Next" w:cs="Avenir Next Demi Bold"/>
          <w:sz w:val="22"/>
        </w:rPr>
        <w:t xml:space="preserve"> – dem meistgestreamten italienischen Song aller Zeiten – haben MEDUZA³ die elektronische Musiklandschaft im Sturm erobert. Mit Milliarden von Streams, einer Grammy-Nominierung und Hits wie „Lose Control“ und „Paradise“ zählen Luca de Gregorio, Mattia Vitale und Simone Giani zu den prägendsten Stimmen im modernen </w:t>
      </w:r>
      <w:proofErr w:type="spellStart"/>
      <w:r w:rsidRPr="00CC2F24">
        <w:rPr>
          <w:rFonts w:ascii="Avenir Next" w:eastAsia="Avenir Next Demi Bold" w:hAnsi="Avenir Next" w:cs="Avenir Next Demi Bold"/>
          <w:sz w:val="22"/>
        </w:rPr>
        <w:t>Melodic</w:t>
      </w:r>
      <w:proofErr w:type="spellEnd"/>
      <w:r w:rsidRPr="00CC2F24">
        <w:rPr>
          <w:rFonts w:ascii="Avenir Next" w:eastAsia="Avenir Next Demi Bold" w:hAnsi="Avenir Next" w:cs="Avenir Next Demi Bold"/>
          <w:sz w:val="22"/>
        </w:rPr>
        <w:t xml:space="preserve"> House.</w:t>
      </w:r>
    </w:p>
    <w:p w14:paraId="229B3D01" w14:textId="77777777" w:rsidR="00CC2F24" w:rsidRPr="00CC2F24" w:rsidRDefault="00CC2F24" w:rsidP="00CC2F24">
      <w:pPr>
        <w:tabs>
          <w:tab w:val="left" w:pos="2716"/>
        </w:tabs>
        <w:spacing w:line="276" w:lineRule="auto"/>
        <w:jc w:val="both"/>
        <w:rPr>
          <w:rFonts w:ascii="Avenir Next" w:eastAsia="Avenir Next Demi Bold" w:hAnsi="Avenir Next" w:cs="Avenir Next Demi Bold"/>
          <w:sz w:val="22"/>
        </w:rPr>
      </w:pPr>
    </w:p>
    <w:p w14:paraId="3E1EF064" w14:textId="032E720B" w:rsidR="00CC2F24" w:rsidRDefault="00CC2F24" w:rsidP="00CC2F24">
      <w:pPr>
        <w:tabs>
          <w:tab w:val="left" w:pos="2716"/>
        </w:tabs>
        <w:spacing w:line="276" w:lineRule="auto"/>
        <w:jc w:val="both"/>
        <w:rPr>
          <w:rFonts w:ascii="Avenir Next" w:eastAsia="Avenir Next Demi Bold" w:hAnsi="Avenir Next" w:cs="Avenir Next Demi Bold"/>
          <w:sz w:val="22"/>
        </w:rPr>
      </w:pPr>
      <w:r w:rsidRPr="00CC2F24">
        <w:rPr>
          <w:rFonts w:ascii="Avenir Next" w:eastAsia="Avenir Next Demi Bold" w:hAnsi="Avenir Next" w:cs="Avenir Next Demi Bold"/>
          <w:sz w:val="22"/>
        </w:rPr>
        <w:t>Doch MEDUZA³ ist weit mehr als ein klassisches DJ-Set. Das Trio kombiniert druckvolle Clubbeats mit Live-Piano, komplexer MIDI-Orchestrierung und dynamischer Bühnenperformance. Analoge Wärme trifft auf digitale Präzision, wodurch jede Show zu einem immersiven Erlebnis wird – eine pulsierende Mischung aus Rave, Konzert und kollektiver Ekstase.</w:t>
      </w:r>
    </w:p>
    <w:p w14:paraId="23A330A4" w14:textId="77777777" w:rsidR="00CC2F24" w:rsidRPr="00CC2F24" w:rsidRDefault="00CC2F24" w:rsidP="00CC2F24">
      <w:pPr>
        <w:tabs>
          <w:tab w:val="left" w:pos="2716"/>
        </w:tabs>
        <w:spacing w:line="276" w:lineRule="auto"/>
        <w:jc w:val="both"/>
        <w:rPr>
          <w:rFonts w:ascii="Avenir Next" w:eastAsia="Avenir Next Demi Bold" w:hAnsi="Avenir Next" w:cs="Avenir Next Demi Bold"/>
          <w:sz w:val="22"/>
        </w:rPr>
      </w:pPr>
    </w:p>
    <w:p w14:paraId="5CEA1F86" w14:textId="6271E998" w:rsidR="00813058" w:rsidRPr="006262F8" w:rsidRDefault="00CC2F24" w:rsidP="00A325D6">
      <w:pPr>
        <w:tabs>
          <w:tab w:val="left" w:pos="2716"/>
        </w:tabs>
        <w:spacing w:line="276" w:lineRule="auto"/>
        <w:jc w:val="both"/>
        <w:rPr>
          <w:rFonts w:ascii="Avenir Next" w:eastAsia="Avenir Next Demi Bold" w:hAnsi="Avenir Next" w:cs="Avenir Next Demi Bold"/>
          <w:sz w:val="22"/>
        </w:rPr>
      </w:pPr>
      <w:r w:rsidRPr="00CC2F24">
        <w:rPr>
          <w:rFonts w:ascii="Avenir Next" w:eastAsia="Avenir Next Demi Bold" w:hAnsi="Avenir Next" w:cs="Avenir Next Demi Bold"/>
          <w:sz w:val="22"/>
        </w:rPr>
        <w:t xml:space="preserve">Nach ihrer Premiere im legendären Hi Ibiza bringen MEDUZA³ ihr neues </w:t>
      </w:r>
      <w:proofErr w:type="spellStart"/>
      <w:r w:rsidRPr="00CC2F24">
        <w:rPr>
          <w:rFonts w:ascii="Avenir Next" w:eastAsia="Avenir Next Demi Bold" w:hAnsi="Avenir Next" w:cs="Avenir Next Demi Bold"/>
          <w:sz w:val="22"/>
        </w:rPr>
        <w:t>Liveset</w:t>
      </w:r>
      <w:proofErr w:type="spellEnd"/>
      <w:r w:rsidRPr="00CC2F24">
        <w:rPr>
          <w:rFonts w:ascii="Avenir Next" w:eastAsia="Avenir Next Demi Bold" w:hAnsi="Avenir Next" w:cs="Avenir Next Demi Bold"/>
          <w:sz w:val="22"/>
        </w:rPr>
        <w:t xml:space="preserve"> nun in ausgewählte </w:t>
      </w:r>
      <w:proofErr w:type="spellStart"/>
      <w:r w:rsidRPr="00CC2F24">
        <w:rPr>
          <w:rFonts w:ascii="Avenir Next" w:eastAsia="Avenir Next Demi Bold" w:hAnsi="Avenir Next" w:cs="Avenir Next Demi Bold"/>
          <w:sz w:val="22"/>
        </w:rPr>
        <w:t>Venues</w:t>
      </w:r>
      <w:proofErr w:type="spellEnd"/>
      <w:r w:rsidRPr="00CC2F24">
        <w:rPr>
          <w:rFonts w:ascii="Avenir Next" w:eastAsia="Avenir Next Demi Bold" w:hAnsi="Avenir Next" w:cs="Avenir Next Demi Bold"/>
          <w:sz w:val="22"/>
        </w:rPr>
        <w:t xml:space="preserve"> weltweit. Die Tour startet am 18. Januar 2026 beim GMO Sonic Festival in Tokio und führt über ikonische Orte wie das Paradiso in Amsterdam und Magazine London schließlich zurück in die Heimatstadt der Band – ins </w:t>
      </w:r>
      <w:proofErr w:type="spellStart"/>
      <w:r w:rsidRPr="00CC2F24">
        <w:rPr>
          <w:rFonts w:ascii="Avenir Next" w:eastAsia="Avenir Next Demi Bold" w:hAnsi="Avenir Next" w:cs="Avenir Next Demi Bold"/>
          <w:sz w:val="22"/>
        </w:rPr>
        <w:t>Fabrique</w:t>
      </w:r>
      <w:proofErr w:type="spellEnd"/>
      <w:r w:rsidRPr="00CC2F24">
        <w:rPr>
          <w:rFonts w:ascii="Avenir Next" w:eastAsia="Avenir Next Demi Bold" w:hAnsi="Avenir Next" w:cs="Avenir Next Demi Bold"/>
          <w:sz w:val="22"/>
        </w:rPr>
        <w:t xml:space="preserve"> in Mailand.</w:t>
      </w:r>
      <w:r>
        <w:rPr>
          <w:rFonts w:ascii="Avenir Next" w:eastAsia="Avenir Next Demi Bold" w:hAnsi="Avenir Next" w:cs="Avenir Next Demi Bold"/>
          <w:sz w:val="22"/>
        </w:rPr>
        <w:t xml:space="preserve"> </w:t>
      </w:r>
      <w:r w:rsidRPr="00CC2F24">
        <w:rPr>
          <w:rFonts w:ascii="Avenir Next" w:eastAsia="Avenir Next Demi Bold" w:hAnsi="Avenir Next" w:cs="Avenir Next Demi Bold"/>
          <w:sz w:val="22"/>
        </w:rPr>
        <w:t>Im Februar 2026 ist Deutschland an der Reihe: Zwei exklusive Shows</w:t>
      </w:r>
      <w:r>
        <w:rPr>
          <w:rFonts w:ascii="Avenir Next" w:eastAsia="Avenir Next Demi Bold" w:hAnsi="Avenir Next" w:cs="Avenir Next Demi Bold"/>
          <w:sz w:val="22"/>
        </w:rPr>
        <w:t xml:space="preserve"> in Köln und Frankfurt. </w:t>
      </w:r>
    </w:p>
    <w:p w14:paraId="78CB6C51" w14:textId="77777777" w:rsidR="00C51A03" w:rsidRPr="006262F8" w:rsidRDefault="00C51A03" w:rsidP="00A325D6">
      <w:pPr>
        <w:tabs>
          <w:tab w:val="left" w:pos="2716"/>
        </w:tabs>
        <w:spacing w:line="276" w:lineRule="auto"/>
        <w:jc w:val="center"/>
        <w:rPr>
          <w:rFonts w:ascii="Avenir Next" w:eastAsia="Avenir Next Demi Bold" w:hAnsi="Avenir Next" w:cs="Avenir Next Demi Bold"/>
          <w:sz w:val="22"/>
        </w:rPr>
      </w:pPr>
    </w:p>
    <w:p w14:paraId="3F2353EE" w14:textId="001F5972" w:rsidR="00735724" w:rsidRPr="00FB12CC" w:rsidRDefault="00CC2F24" w:rsidP="00A325D6">
      <w:pPr>
        <w:tabs>
          <w:tab w:val="left" w:pos="2716"/>
        </w:tabs>
        <w:spacing w:line="276" w:lineRule="auto"/>
        <w:jc w:val="center"/>
        <w:rPr>
          <w:rFonts w:ascii="Avenir Next" w:hAnsi="Avenir Next"/>
          <w:b/>
          <w:sz w:val="22"/>
          <w:szCs w:val="22"/>
        </w:rPr>
      </w:pPr>
      <w:r>
        <w:rPr>
          <w:rFonts w:ascii="Avenir Next" w:hAnsi="Avenir Next"/>
          <w:b/>
          <w:sz w:val="22"/>
          <w:szCs w:val="22"/>
        </w:rPr>
        <w:t>MEDUZA</w:t>
      </w:r>
      <w:r w:rsidRPr="00CC2F24">
        <w:rPr>
          <w:rFonts w:ascii="Avenir Next" w:hAnsi="Avenir Next"/>
          <w:b/>
          <w:sz w:val="22"/>
          <w:szCs w:val="22"/>
        </w:rPr>
        <w:t>³</w:t>
      </w:r>
    </w:p>
    <w:p w14:paraId="7C611CAD" w14:textId="5CE78D92" w:rsidR="00FB12CC" w:rsidRDefault="00CC2F24" w:rsidP="00A325D6">
      <w:pPr>
        <w:spacing w:line="276" w:lineRule="auto"/>
        <w:jc w:val="center"/>
        <w:rPr>
          <w:rFonts w:ascii="Avenir Next" w:eastAsia="Avenir Next Demi Bold" w:hAnsi="Avenir Next" w:cs="Avenir Next Demi Bold"/>
          <w:sz w:val="22"/>
        </w:rPr>
      </w:pPr>
      <w:r w:rsidRPr="00CC2F24">
        <w:rPr>
          <w:rFonts w:ascii="Avenir Next" w:eastAsia="Avenir Next Demi Bold" w:hAnsi="Avenir Next" w:cs="Avenir Next Demi Bold"/>
          <w:sz w:val="22"/>
        </w:rPr>
        <w:t>19.02.26 Köln, Live Music Hall</w:t>
      </w:r>
      <w:r w:rsidRPr="00CC2F24">
        <w:rPr>
          <w:rFonts w:ascii="Avenir Next" w:eastAsia="Avenir Next Demi Bold" w:hAnsi="Avenir Next" w:cs="Avenir Next Demi Bold"/>
          <w:sz w:val="22"/>
        </w:rPr>
        <w:br/>
        <w:t>26.02.26 Frankfurt, Batschkapp</w:t>
      </w:r>
      <w:r>
        <w:rPr>
          <w:rFonts w:ascii="Avenir Next" w:eastAsia="Avenir Next Demi Bold" w:hAnsi="Avenir Next" w:cs="Avenir Next Demi Bold"/>
          <w:sz w:val="22"/>
        </w:rPr>
        <w:br/>
      </w:r>
    </w:p>
    <w:p w14:paraId="11632FF2" w14:textId="77777777" w:rsidR="00CC2F24" w:rsidRDefault="00CC2F24" w:rsidP="00CC2F24">
      <w:pPr>
        <w:spacing w:line="276" w:lineRule="auto"/>
        <w:jc w:val="center"/>
        <w:rPr>
          <w:rFonts w:ascii="Avenir Next" w:eastAsia="Avenir Next Demi Bold" w:hAnsi="Avenir Next" w:cs="Avenir Next Demi Bold"/>
          <w:sz w:val="22"/>
        </w:rPr>
      </w:pPr>
      <w:r w:rsidRPr="00CC2F24">
        <w:rPr>
          <w:rFonts w:ascii="Avenir Next" w:eastAsia="Avenir Next Demi Bold" w:hAnsi="Avenir Next" w:cs="Avenir Next Demi Bold"/>
          <w:b/>
          <w:bCs/>
          <w:sz w:val="22"/>
        </w:rPr>
        <w:t xml:space="preserve">Telekom </w:t>
      </w:r>
      <w:proofErr w:type="spellStart"/>
      <w:r w:rsidRPr="00CC2F24">
        <w:rPr>
          <w:rFonts w:ascii="Avenir Next" w:eastAsia="Avenir Next Demi Bold" w:hAnsi="Avenir Next" w:cs="Avenir Next Demi Bold"/>
          <w:b/>
          <w:bCs/>
          <w:sz w:val="22"/>
        </w:rPr>
        <w:t>Prio</w:t>
      </w:r>
      <w:proofErr w:type="spellEnd"/>
      <w:r w:rsidRPr="00CC2F24">
        <w:rPr>
          <w:rFonts w:ascii="Avenir Next" w:eastAsia="Avenir Next Demi Bold" w:hAnsi="Avenir Next" w:cs="Avenir Next Demi Bold"/>
          <w:b/>
          <w:bCs/>
          <w:sz w:val="22"/>
        </w:rPr>
        <w:t xml:space="preserve"> Tickets:</w:t>
      </w:r>
      <w:r w:rsidRPr="00CC2F24">
        <w:rPr>
          <w:rFonts w:ascii="Avenir Next" w:eastAsia="Avenir Next Demi Bold" w:hAnsi="Avenir Next" w:cs="Avenir Next Demi Bold"/>
          <w:sz w:val="22"/>
        </w:rPr>
        <w:br/>
        <w:t>Mi., 15.10.2025, 18:00 Uhr (Online-</w:t>
      </w:r>
      <w:proofErr w:type="spellStart"/>
      <w:r w:rsidRPr="00CC2F24">
        <w:rPr>
          <w:rFonts w:ascii="Avenir Next" w:eastAsia="Avenir Next Demi Bold" w:hAnsi="Avenir Next" w:cs="Avenir Next Demi Bold"/>
          <w:sz w:val="22"/>
        </w:rPr>
        <w:t>Presale</w:t>
      </w:r>
      <w:proofErr w:type="spellEnd"/>
      <w:r w:rsidRPr="00CC2F24">
        <w:rPr>
          <w:rFonts w:ascii="Avenir Next" w:eastAsia="Avenir Next Demi Bold" w:hAnsi="Avenir Next" w:cs="Avenir Next Demi Bold"/>
          <w:sz w:val="22"/>
        </w:rPr>
        <w:t>, 40 Stunden)</w:t>
      </w:r>
      <w:r w:rsidRPr="00CC2F24">
        <w:rPr>
          <w:rFonts w:ascii="Avenir Next" w:eastAsia="Avenir Next Demi Bold" w:hAnsi="Avenir Next" w:cs="Avenir Next Demi Bold"/>
          <w:sz w:val="22"/>
        </w:rPr>
        <w:br/>
      </w:r>
      <w:hyperlink r:id="rId4" w:tgtFrame="_new" w:history="1">
        <w:r w:rsidRPr="00CC2F24">
          <w:rPr>
            <w:rStyle w:val="Hyperlink"/>
            <w:rFonts w:ascii="Avenir Next" w:eastAsia="Avenir Next Demi Bold" w:hAnsi="Avenir Next" w:cs="Avenir Next Demi Bold"/>
            <w:sz w:val="22"/>
          </w:rPr>
          <w:t>www.magentamusik.de/prio-tickets</w:t>
        </w:r>
      </w:hyperlink>
    </w:p>
    <w:p w14:paraId="5202F782" w14:textId="77777777" w:rsidR="00CC2F24" w:rsidRPr="00CC2F24" w:rsidRDefault="00CC2F24" w:rsidP="00CC2F24">
      <w:pPr>
        <w:spacing w:line="276" w:lineRule="auto"/>
        <w:jc w:val="center"/>
        <w:rPr>
          <w:rFonts w:ascii="Avenir Next" w:eastAsia="Avenir Next Demi Bold" w:hAnsi="Avenir Next" w:cs="Avenir Next Demi Bold"/>
          <w:sz w:val="22"/>
        </w:rPr>
      </w:pPr>
    </w:p>
    <w:p w14:paraId="253316C1" w14:textId="77777777" w:rsidR="00CC2F24" w:rsidRDefault="00CC2F24" w:rsidP="00CC2F24">
      <w:pPr>
        <w:spacing w:line="276" w:lineRule="auto"/>
        <w:jc w:val="center"/>
        <w:rPr>
          <w:rFonts w:ascii="Avenir Next" w:eastAsia="Avenir Next Demi Bold" w:hAnsi="Avenir Next" w:cs="Avenir Next Demi Bold"/>
          <w:sz w:val="22"/>
        </w:rPr>
      </w:pPr>
      <w:r w:rsidRPr="00CC2F24">
        <w:rPr>
          <w:rFonts w:ascii="Avenir Next" w:eastAsia="Avenir Next Demi Bold" w:hAnsi="Avenir Next" w:cs="Avenir Next Demi Bold"/>
          <w:b/>
          <w:bCs/>
          <w:sz w:val="22"/>
          <w:lang w:val="en-GB"/>
        </w:rPr>
        <w:t>Ticketmaster Presale:</w:t>
      </w:r>
      <w:r w:rsidRPr="00CC2F24">
        <w:rPr>
          <w:rFonts w:ascii="Avenir Next" w:eastAsia="Avenir Next Demi Bold" w:hAnsi="Avenir Next" w:cs="Avenir Next Demi Bold"/>
          <w:sz w:val="22"/>
          <w:lang w:val="en-GB"/>
        </w:rPr>
        <w:br/>
        <w:t xml:space="preserve">Do., 16.10.2025, 10:00 Uhr (Online-Presale, 24 </w:t>
      </w:r>
      <w:proofErr w:type="spellStart"/>
      <w:r w:rsidRPr="00CC2F24">
        <w:rPr>
          <w:rFonts w:ascii="Avenir Next" w:eastAsia="Avenir Next Demi Bold" w:hAnsi="Avenir Next" w:cs="Avenir Next Demi Bold"/>
          <w:sz w:val="22"/>
          <w:lang w:val="en-GB"/>
        </w:rPr>
        <w:t>Stunden</w:t>
      </w:r>
      <w:proofErr w:type="spellEnd"/>
      <w:r w:rsidRPr="00CC2F24">
        <w:rPr>
          <w:rFonts w:ascii="Avenir Next" w:eastAsia="Avenir Next Demi Bold" w:hAnsi="Avenir Next" w:cs="Avenir Next Demi Bold"/>
          <w:sz w:val="22"/>
          <w:lang w:val="en-GB"/>
        </w:rPr>
        <w:t>)</w:t>
      </w:r>
      <w:r w:rsidRPr="00CC2F24">
        <w:rPr>
          <w:rFonts w:ascii="Avenir Next" w:eastAsia="Avenir Next Demi Bold" w:hAnsi="Avenir Next" w:cs="Avenir Next Demi Bold"/>
          <w:sz w:val="22"/>
          <w:lang w:val="en-GB"/>
        </w:rPr>
        <w:br/>
      </w:r>
      <w:hyperlink r:id="rId5" w:tgtFrame="_new" w:history="1">
        <w:r w:rsidRPr="00CC2F24">
          <w:rPr>
            <w:rStyle w:val="Hyperlink"/>
            <w:rFonts w:ascii="Avenir Next" w:eastAsia="Avenir Next Demi Bold" w:hAnsi="Avenir Next" w:cs="Avenir Next Demi Bold"/>
            <w:sz w:val="22"/>
            <w:lang w:val="en-GB"/>
          </w:rPr>
          <w:t>www.ticketmaster.de/presale</w:t>
        </w:r>
      </w:hyperlink>
    </w:p>
    <w:p w14:paraId="2317CB73" w14:textId="77777777" w:rsidR="00CC2F24" w:rsidRPr="00CC2F24" w:rsidRDefault="00CC2F24" w:rsidP="00CC2F24">
      <w:pPr>
        <w:spacing w:line="276" w:lineRule="auto"/>
        <w:jc w:val="center"/>
        <w:rPr>
          <w:rFonts w:ascii="Avenir Next" w:eastAsia="Avenir Next Demi Bold" w:hAnsi="Avenir Next" w:cs="Avenir Next Demi Bold"/>
          <w:sz w:val="22"/>
          <w:lang w:val="en-GB"/>
        </w:rPr>
      </w:pPr>
    </w:p>
    <w:p w14:paraId="33FCBAAA" w14:textId="77777777" w:rsidR="00CC2F24" w:rsidRPr="00CC2F24" w:rsidRDefault="00CC2F24" w:rsidP="00CC2F24">
      <w:pPr>
        <w:spacing w:line="276" w:lineRule="auto"/>
        <w:jc w:val="center"/>
        <w:rPr>
          <w:rFonts w:ascii="Avenir Next" w:eastAsia="Avenir Next Demi Bold" w:hAnsi="Avenir Next" w:cs="Avenir Next Demi Bold"/>
          <w:sz w:val="22"/>
        </w:rPr>
      </w:pPr>
      <w:r w:rsidRPr="00CC2F24">
        <w:rPr>
          <w:rFonts w:ascii="Avenir Next" w:eastAsia="Avenir Next Demi Bold" w:hAnsi="Avenir Next" w:cs="Avenir Next Demi Bold"/>
          <w:b/>
          <w:bCs/>
          <w:sz w:val="22"/>
        </w:rPr>
        <w:t>Allgemeiner Vorverkaufsstart:</w:t>
      </w:r>
      <w:r w:rsidRPr="00CC2F24">
        <w:rPr>
          <w:rFonts w:ascii="Avenir Next" w:eastAsia="Avenir Next Demi Bold" w:hAnsi="Avenir Next" w:cs="Avenir Next Demi Bold"/>
          <w:sz w:val="22"/>
        </w:rPr>
        <w:br/>
        <w:t>Fr., 17.10.2025, 10:00 Uhr</w:t>
      </w:r>
    </w:p>
    <w:p w14:paraId="2F43A051" w14:textId="77777777" w:rsidR="000951BA" w:rsidRPr="00FB12CC" w:rsidRDefault="000951BA" w:rsidP="00A325D6">
      <w:pPr>
        <w:jc w:val="both"/>
        <w:rPr>
          <w:rFonts w:ascii="Avenir Next" w:hAnsi="Avenir Next"/>
        </w:rPr>
      </w:pPr>
    </w:p>
    <w:p w14:paraId="3E3A9E06" w14:textId="77777777" w:rsidR="00735724" w:rsidRDefault="00735724" w:rsidP="00A325D6">
      <w:pPr>
        <w:jc w:val="center"/>
        <w:rPr>
          <w:rFonts w:ascii="Avenir Next" w:hAnsi="Avenir Next"/>
          <w:b/>
          <w:bCs/>
          <w:lang w:val="en-US"/>
        </w:rPr>
      </w:pPr>
      <w:proofErr w:type="spellStart"/>
      <w:r>
        <w:rPr>
          <w:rFonts w:ascii="Avenir Next" w:hAnsi="Avenir Next"/>
          <w:b/>
          <w:bCs/>
          <w:lang w:val="en-US"/>
        </w:rPr>
        <w:t>Goodlive</w:t>
      </w:r>
      <w:proofErr w:type="spellEnd"/>
      <w:r>
        <w:rPr>
          <w:rFonts w:ascii="Avenir Next" w:hAnsi="Avenir Next"/>
          <w:b/>
          <w:bCs/>
          <w:lang w:val="en-US"/>
        </w:rPr>
        <w:t xml:space="preserve"> Artists</w:t>
      </w:r>
      <w:r w:rsidRPr="00F701C4">
        <w:rPr>
          <w:rFonts w:ascii="Avenir Next" w:hAnsi="Avenir Next"/>
          <w:lang w:val="en-US"/>
        </w:rPr>
        <w:t xml:space="preserve"> |</w:t>
      </w:r>
      <w:r w:rsidRPr="00F701C4">
        <w:rPr>
          <w:rFonts w:ascii="Avenir Next" w:hAnsi="Avenir Next"/>
          <w:b/>
          <w:bCs/>
          <w:lang w:val="en-US"/>
        </w:rPr>
        <w:t xml:space="preserve"> press contact: </w:t>
      </w:r>
    </w:p>
    <w:p w14:paraId="4E5F1E59" w14:textId="367927D7" w:rsidR="00DD08C0" w:rsidRPr="003A5488" w:rsidRDefault="00735724" w:rsidP="00A325D6">
      <w:pPr>
        <w:jc w:val="center"/>
        <w:rPr>
          <w:rFonts w:ascii="Avenir Next" w:hAnsi="Avenir Next"/>
          <w:lang w:val="en-US"/>
        </w:rPr>
      </w:pPr>
      <w:hyperlink r:id="rId6" w:history="1">
        <w:r w:rsidRPr="00E32326">
          <w:rPr>
            <w:rStyle w:val="Hyperlink"/>
            <w:rFonts w:ascii="Avenir Next" w:hAnsi="Avenir Next"/>
            <w:lang w:val="en-US"/>
          </w:rPr>
          <w:t>press@goodliveartists.com</w:t>
        </w:r>
      </w:hyperlink>
    </w:p>
    <w:sectPr w:rsidR="00DD08C0" w:rsidRPr="003A5488" w:rsidSect="00BD172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pperplate">
    <w:panose1 w:val="02000504000000020004"/>
    <w:charset w:val="4D"/>
    <w:family w:val="auto"/>
    <w:pitch w:val="variable"/>
    <w:sig w:usb0="80000067" w:usb1="00000000"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24"/>
    <w:rsid w:val="00056FFF"/>
    <w:rsid w:val="000951BA"/>
    <w:rsid w:val="000F3B85"/>
    <w:rsid w:val="00102A6B"/>
    <w:rsid w:val="00134937"/>
    <w:rsid w:val="0025145C"/>
    <w:rsid w:val="0029614C"/>
    <w:rsid w:val="002E35F4"/>
    <w:rsid w:val="0031109A"/>
    <w:rsid w:val="00315CB7"/>
    <w:rsid w:val="00371014"/>
    <w:rsid w:val="003A5488"/>
    <w:rsid w:val="003F476B"/>
    <w:rsid w:val="00402F20"/>
    <w:rsid w:val="00514966"/>
    <w:rsid w:val="005B4537"/>
    <w:rsid w:val="006262F8"/>
    <w:rsid w:val="006419D1"/>
    <w:rsid w:val="00657092"/>
    <w:rsid w:val="00703D2A"/>
    <w:rsid w:val="00735724"/>
    <w:rsid w:val="0078641B"/>
    <w:rsid w:val="00800056"/>
    <w:rsid w:val="00813058"/>
    <w:rsid w:val="00874357"/>
    <w:rsid w:val="00921328"/>
    <w:rsid w:val="00997665"/>
    <w:rsid w:val="00A31241"/>
    <w:rsid w:val="00A325D6"/>
    <w:rsid w:val="00B33E7C"/>
    <w:rsid w:val="00B6111E"/>
    <w:rsid w:val="00B8472D"/>
    <w:rsid w:val="00BD172D"/>
    <w:rsid w:val="00BD44FA"/>
    <w:rsid w:val="00C237D2"/>
    <w:rsid w:val="00C23F1F"/>
    <w:rsid w:val="00C37F23"/>
    <w:rsid w:val="00C51A03"/>
    <w:rsid w:val="00C56EF7"/>
    <w:rsid w:val="00CC2F24"/>
    <w:rsid w:val="00D2523E"/>
    <w:rsid w:val="00D31AA8"/>
    <w:rsid w:val="00D538EC"/>
    <w:rsid w:val="00DD08C0"/>
    <w:rsid w:val="00EC54B5"/>
    <w:rsid w:val="00EE4095"/>
    <w:rsid w:val="00F64E99"/>
    <w:rsid w:val="00F65C4C"/>
    <w:rsid w:val="00F942CC"/>
    <w:rsid w:val="00FB12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DA09DF"/>
  <w15:chartTrackingRefBased/>
  <w15:docId w15:val="{857A1012-3386-B746-B8E3-B6677B99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35724"/>
    <w:pPr>
      <w:pBdr>
        <w:top w:val="nil"/>
        <w:left w:val="nil"/>
        <w:bottom w:val="nil"/>
        <w:right w:val="nil"/>
        <w:between w:val="nil"/>
        <w:bar w:val="nil"/>
      </w:pBdr>
    </w:pPr>
    <w:rPr>
      <w:rFonts w:ascii="Copperplate" w:eastAsia="Arial Unicode MS" w:hAnsi="Copperplate" w:cs="Arial Unicode MS"/>
      <w:color w:val="000000"/>
      <w:kern w:val="0"/>
      <w:u w:color="000000"/>
      <w:bdr w:val="nil"/>
      <w:lang w:eastAsia="sv-SE"/>
      <w14:ligatures w14:val="none"/>
    </w:rPr>
  </w:style>
  <w:style w:type="paragraph" w:styleId="berschrift1">
    <w:name w:val="heading 1"/>
    <w:basedOn w:val="Standard"/>
    <w:next w:val="Standard"/>
    <w:link w:val="berschrift1Zchn"/>
    <w:uiPriority w:val="9"/>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eastAsia="en-US"/>
      <w14:ligatures w14:val="standardContextual"/>
    </w:rPr>
  </w:style>
  <w:style w:type="paragraph" w:styleId="berschrift2">
    <w:name w:val="heading 2"/>
    <w:basedOn w:val="Standard"/>
    <w:next w:val="Standard"/>
    <w:link w:val="berschrift2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eastAsia="en-US"/>
      <w14:ligatures w14:val="standardContextual"/>
    </w:rPr>
  </w:style>
  <w:style w:type="paragraph" w:styleId="berschrift3">
    <w:name w:val="heading 3"/>
    <w:basedOn w:val="Standard"/>
    <w:next w:val="Standard"/>
    <w:link w:val="berschrift3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eastAsia="en-US"/>
      <w14:ligatures w14:val="standardContextual"/>
    </w:rPr>
  </w:style>
  <w:style w:type="paragraph" w:styleId="berschrift4">
    <w:name w:val="heading 4"/>
    <w:basedOn w:val="Standard"/>
    <w:next w:val="Standard"/>
    <w:link w:val="berschrift4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eastAsia="en-US"/>
      <w14:ligatures w14:val="standardContextual"/>
    </w:rPr>
  </w:style>
  <w:style w:type="paragraph" w:styleId="berschrift5">
    <w:name w:val="heading 5"/>
    <w:basedOn w:val="Standard"/>
    <w:next w:val="Standard"/>
    <w:link w:val="berschrift5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eastAsia="en-US"/>
      <w14:ligatures w14:val="standardContextual"/>
    </w:rPr>
  </w:style>
  <w:style w:type="paragraph" w:styleId="berschrift6">
    <w:name w:val="heading 6"/>
    <w:basedOn w:val="Standard"/>
    <w:next w:val="Standard"/>
    <w:link w:val="berschrift6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eastAsia="en-US"/>
      <w14:ligatures w14:val="standardContextual"/>
    </w:rPr>
  </w:style>
  <w:style w:type="paragraph" w:styleId="berschrift7">
    <w:name w:val="heading 7"/>
    <w:basedOn w:val="Standard"/>
    <w:next w:val="Standard"/>
    <w:link w:val="berschrift7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eastAsia="en-US"/>
      <w14:ligatures w14:val="standardContextual"/>
    </w:rPr>
  </w:style>
  <w:style w:type="paragraph" w:styleId="berschrift8">
    <w:name w:val="heading 8"/>
    <w:basedOn w:val="Standard"/>
    <w:next w:val="Standard"/>
    <w:link w:val="berschrift8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eastAsia="en-US"/>
      <w14:ligatures w14:val="standardContextual"/>
    </w:rPr>
  </w:style>
  <w:style w:type="paragraph" w:styleId="berschrift9">
    <w:name w:val="heading 9"/>
    <w:basedOn w:val="Standard"/>
    <w:next w:val="Standard"/>
    <w:link w:val="berschrift9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572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3572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3572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3572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3572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3572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3572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3572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35724"/>
    <w:rPr>
      <w:rFonts w:eastAsiaTheme="majorEastAsia" w:cstheme="majorBidi"/>
      <w:color w:val="272727" w:themeColor="text1" w:themeTint="D8"/>
    </w:rPr>
  </w:style>
  <w:style w:type="paragraph" w:styleId="Titel">
    <w:name w:val="Title"/>
    <w:basedOn w:val="Standard"/>
    <w:next w:val="Standard"/>
    <w:link w:val="TitelZchn"/>
    <w:uiPriority w:val="10"/>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color w:val="auto"/>
      <w:spacing w:val="-10"/>
      <w:kern w:val="28"/>
      <w:sz w:val="56"/>
      <w:szCs w:val="56"/>
      <w:bdr w:val="none" w:sz="0" w:space="0" w:color="auto"/>
      <w:lang w:eastAsia="en-US"/>
      <w14:ligatures w14:val="standardContextual"/>
    </w:rPr>
  </w:style>
  <w:style w:type="character" w:customStyle="1" w:styleId="TitelZchn">
    <w:name w:val="Titel Zchn"/>
    <w:basedOn w:val="Absatz-Standardschriftart"/>
    <w:link w:val="Titel"/>
    <w:uiPriority w:val="10"/>
    <w:rsid w:val="0073572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35724"/>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eastAsia="en-US"/>
      <w14:ligatures w14:val="standardContextual"/>
    </w:rPr>
  </w:style>
  <w:style w:type="character" w:customStyle="1" w:styleId="UntertitelZchn">
    <w:name w:val="Untertitel Zchn"/>
    <w:basedOn w:val="Absatz-Standardschriftart"/>
    <w:link w:val="Untertitel"/>
    <w:uiPriority w:val="11"/>
    <w:rsid w:val="0073572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eastAsia="en-US"/>
      <w14:ligatures w14:val="standardContextual"/>
    </w:rPr>
  </w:style>
  <w:style w:type="character" w:customStyle="1" w:styleId="ZitatZchn">
    <w:name w:val="Zitat Zchn"/>
    <w:basedOn w:val="Absatz-Standardschriftart"/>
    <w:link w:val="Zitat"/>
    <w:uiPriority w:val="29"/>
    <w:rsid w:val="00735724"/>
    <w:rPr>
      <w:i/>
      <w:iCs/>
      <w:color w:val="404040" w:themeColor="text1" w:themeTint="BF"/>
    </w:rPr>
  </w:style>
  <w:style w:type="paragraph" w:styleId="Listenabsatz">
    <w:name w:val="List Paragraph"/>
    <w:basedOn w:val="Standard"/>
    <w:uiPriority w:val="34"/>
    <w:qFormat/>
    <w:rsid w:val="0073572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auto"/>
      <w:kern w:val="2"/>
      <w:bdr w:val="none" w:sz="0" w:space="0" w:color="auto"/>
      <w:lang w:eastAsia="en-US"/>
      <w14:ligatures w14:val="standardContextual"/>
    </w:rPr>
  </w:style>
  <w:style w:type="character" w:styleId="IntensiveHervorhebung">
    <w:name w:val="Intense Emphasis"/>
    <w:basedOn w:val="Absatz-Standardschriftart"/>
    <w:uiPriority w:val="21"/>
    <w:qFormat/>
    <w:rsid w:val="00735724"/>
    <w:rPr>
      <w:i/>
      <w:iCs/>
      <w:color w:val="0F4761" w:themeColor="accent1" w:themeShade="BF"/>
    </w:rPr>
  </w:style>
  <w:style w:type="paragraph" w:styleId="IntensivesZitat">
    <w:name w:val="Intense Quote"/>
    <w:basedOn w:val="Standard"/>
    <w:next w:val="Standard"/>
    <w:link w:val="IntensivesZitatZchn"/>
    <w:uiPriority w:val="30"/>
    <w:qFormat/>
    <w:rsid w:val="00735724"/>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eastAsia="en-US"/>
      <w14:ligatures w14:val="standardContextual"/>
    </w:rPr>
  </w:style>
  <w:style w:type="character" w:customStyle="1" w:styleId="IntensivesZitatZchn">
    <w:name w:val="Intensives Zitat Zchn"/>
    <w:basedOn w:val="Absatz-Standardschriftart"/>
    <w:link w:val="IntensivesZitat"/>
    <w:uiPriority w:val="30"/>
    <w:rsid w:val="00735724"/>
    <w:rPr>
      <w:i/>
      <w:iCs/>
      <w:color w:val="0F4761" w:themeColor="accent1" w:themeShade="BF"/>
    </w:rPr>
  </w:style>
  <w:style w:type="character" w:styleId="IntensiverVerweis">
    <w:name w:val="Intense Reference"/>
    <w:basedOn w:val="Absatz-Standardschriftart"/>
    <w:uiPriority w:val="32"/>
    <w:qFormat/>
    <w:rsid w:val="00735724"/>
    <w:rPr>
      <w:b/>
      <w:bCs/>
      <w:smallCaps/>
      <w:color w:val="0F4761" w:themeColor="accent1" w:themeShade="BF"/>
      <w:spacing w:val="5"/>
    </w:rPr>
  </w:style>
  <w:style w:type="character" w:styleId="Hyperlink">
    <w:name w:val="Hyperlink"/>
    <w:basedOn w:val="Absatz-Standardschriftart"/>
    <w:uiPriority w:val="99"/>
    <w:unhideWhenUsed/>
    <w:rsid w:val="00735724"/>
    <w:rPr>
      <w:color w:val="467886" w:themeColor="hyperlink"/>
      <w:u w:val="single"/>
    </w:rPr>
  </w:style>
  <w:style w:type="character" w:styleId="NichtaufgelsteErwhnung">
    <w:name w:val="Unresolved Mention"/>
    <w:basedOn w:val="Absatz-Standardschriftart"/>
    <w:uiPriority w:val="99"/>
    <w:semiHidden/>
    <w:unhideWhenUsed/>
    <w:rsid w:val="006262F8"/>
    <w:rPr>
      <w:color w:val="605E5C"/>
      <w:shd w:val="clear" w:color="auto" w:fill="E1DFDD"/>
    </w:rPr>
  </w:style>
  <w:style w:type="paragraph" w:styleId="StandardWeb">
    <w:name w:val="Normal (Web)"/>
    <w:basedOn w:val="Standard"/>
    <w:uiPriority w:val="99"/>
    <w:semiHidden/>
    <w:unhideWhenUsed/>
    <w:rsid w:val="00A325D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521">
      <w:bodyDiv w:val="1"/>
      <w:marLeft w:val="0"/>
      <w:marRight w:val="0"/>
      <w:marTop w:val="0"/>
      <w:marBottom w:val="0"/>
      <w:divBdr>
        <w:top w:val="none" w:sz="0" w:space="0" w:color="auto"/>
        <w:left w:val="none" w:sz="0" w:space="0" w:color="auto"/>
        <w:bottom w:val="none" w:sz="0" w:space="0" w:color="auto"/>
        <w:right w:val="none" w:sz="0" w:space="0" w:color="auto"/>
      </w:divBdr>
    </w:div>
    <w:div w:id="441608192">
      <w:bodyDiv w:val="1"/>
      <w:marLeft w:val="0"/>
      <w:marRight w:val="0"/>
      <w:marTop w:val="0"/>
      <w:marBottom w:val="0"/>
      <w:divBdr>
        <w:top w:val="none" w:sz="0" w:space="0" w:color="auto"/>
        <w:left w:val="none" w:sz="0" w:space="0" w:color="auto"/>
        <w:bottom w:val="none" w:sz="0" w:space="0" w:color="auto"/>
        <w:right w:val="none" w:sz="0" w:space="0" w:color="auto"/>
      </w:divBdr>
    </w:div>
    <w:div w:id="472646226">
      <w:bodyDiv w:val="1"/>
      <w:marLeft w:val="0"/>
      <w:marRight w:val="0"/>
      <w:marTop w:val="0"/>
      <w:marBottom w:val="0"/>
      <w:divBdr>
        <w:top w:val="none" w:sz="0" w:space="0" w:color="auto"/>
        <w:left w:val="none" w:sz="0" w:space="0" w:color="auto"/>
        <w:bottom w:val="none" w:sz="0" w:space="0" w:color="auto"/>
        <w:right w:val="none" w:sz="0" w:space="0" w:color="auto"/>
      </w:divBdr>
    </w:div>
    <w:div w:id="550002085">
      <w:bodyDiv w:val="1"/>
      <w:marLeft w:val="0"/>
      <w:marRight w:val="0"/>
      <w:marTop w:val="0"/>
      <w:marBottom w:val="0"/>
      <w:divBdr>
        <w:top w:val="none" w:sz="0" w:space="0" w:color="auto"/>
        <w:left w:val="none" w:sz="0" w:space="0" w:color="auto"/>
        <w:bottom w:val="none" w:sz="0" w:space="0" w:color="auto"/>
        <w:right w:val="none" w:sz="0" w:space="0" w:color="auto"/>
      </w:divBdr>
    </w:div>
    <w:div w:id="644354905">
      <w:bodyDiv w:val="1"/>
      <w:marLeft w:val="0"/>
      <w:marRight w:val="0"/>
      <w:marTop w:val="0"/>
      <w:marBottom w:val="0"/>
      <w:divBdr>
        <w:top w:val="none" w:sz="0" w:space="0" w:color="auto"/>
        <w:left w:val="none" w:sz="0" w:space="0" w:color="auto"/>
        <w:bottom w:val="none" w:sz="0" w:space="0" w:color="auto"/>
        <w:right w:val="none" w:sz="0" w:space="0" w:color="auto"/>
      </w:divBdr>
    </w:div>
    <w:div w:id="757216306">
      <w:bodyDiv w:val="1"/>
      <w:marLeft w:val="0"/>
      <w:marRight w:val="0"/>
      <w:marTop w:val="0"/>
      <w:marBottom w:val="0"/>
      <w:divBdr>
        <w:top w:val="none" w:sz="0" w:space="0" w:color="auto"/>
        <w:left w:val="none" w:sz="0" w:space="0" w:color="auto"/>
        <w:bottom w:val="none" w:sz="0" w:space="0" w:color="auto"/>
        <w:right w:val="none" w:sz="0" w:space="0" w:color="auto"/>
      </w:divBdr>
    </w:div>
    <w:div w:id="794757000">
      <w:bodyDiv w:val="1"/>
      <w:marLeft w:val="0"/>
      <w:marRight w:val="0"/>
      <w:marTop w:val="0"/>
      <w:marBottom w:val="0"/>
      <w:divBdr>
        <w:top w:val="none" w:sz="0" w:space="0" w:color="auto"/>
        <w:left w:val="none" w:sz="0" w:space="0" w:color="auto"/>
        <w:bottom w:val="none" w:sz="0" w:space="0" w:color="auto"/>
        <w:right w:val="none" w:sz="0" w:space="0" w:color="auto"/>
      </w:divBdr>
    </w:div>
    <w:div w:id="841236920">
      <w:bodyDiv w:val="1"/>
      <w:marLeft w:val="0"/>
      <w:marRight w:val="0"/>
      <w:marTop w:val="0"/>
      <w:marBottom w:val="0"/>
      <w:divBdr>
        <w:top w:val="none" w:sz="0" w:space="0" w:color="auto"/>
        <w:left w:val="none" w:sz="0" w:space="0" w:color="auto"/>
        <w:bottom w:val="none" w:sz="0" w:space="0" w:color="auto"/>
        <w:right w:val="none" w:sz="0" w:space="0" w:color="auto"/>
      </w:divBdr>
    </w:div>
    <w:div w:id="1349142919">
      <w:bodyDiv w:val="1"/>
      <w:marLeft w:val="0"/>
      <w:marRight w:val="0"/>
      <w:marTop w:val="0"/>
      <w:marBottom w:val="0"/>
      <w:divBdr>
        <w:top w:val="none" w:sz="0" w:space="0" w:color="auto"/>
        <w:left w:val="none" w:sz="0" w:space="0" w:color="auto"/>
        <w:bottom w:val="none" w:sz="0" w:space="0" w:color="auto"/>
        <w:right w:val="none" w:sz="0" w:space="0" w:color="auto"/>
      </w:divBdr>
    </w:div>
    <w:div w:id="1767073008">
      <w:bodyDiv w:val="1"/>
      <w:marLeft w:val="0"/>
      <w:marRight w:val="0"/>
      <w:marTop w:val="0"/>
      <w:marBottom w:val="0"/>
      <w:divBdr>
        <w:top w:val="none" w:sz="0" w:space="0" w:color="auto"/>
        <w:left w:val="none" w:sz="0" w:space="0" w:color="auto"/>
        <w:bottom w:val="none" w:sz="0" w:space="0" w:color="auto"/>
        <w:right w:val="none" w:sz="0" w:space="0" w:color="auto"/>
      </w:divBdr>
    </w:div>
    <w:div w:id="18814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goodliveartists.com" TargetMode="External"/><Relationship Id="rId5" Type="http://schemas.openxmlformats.org/officeDocument/2006/relationships/hyperlink" Target="http://www.ticketmaster.de/presale" TargetMode="External"/><Relationship Id="rId4" Type="http://schemas.openxmlformats.org/officeDocument/2006/relationships/hyperlink" Target="http://www.magentamusik.de/prio-tick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1662</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Bischoff, Maximilian</dc:creator>
  <cp:keywords/>
  <dc:description/>
  <cp:lastModifiedBy>Tobias Gruber</cp:lastModifiedBy>
  <cp:revision>2</cp:revision>
  <dcterms:created xsi:type="dcterms:W3CDTF">2025-10-14T16:00:00Z</dcterms:created>
  <dcterms:modified xsi:type="dcterms:W3CDTF">2025-10-14T16:00:00Z</dcterms:modified>
</cp:coreProperties>
</file>